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pen Sans" w:cs="Open Sans" w:eastAsia="Open Sans" w:hAnsi="Open Sans"/>
          <w:b w:val="1"/>
          <w:color w:val="ff0098"/>
          <w:sz w:val="36"/>
          <w:szCs w:val="36"/>
        </w:rPr>
      </w:pPr>
      <w:r w:rsidDel="00000000" w:rsidR="00000000" w:rsidRPr="00000000">
        <w:rPr>
          <w:rFonts w:ascii="Open Sans" w:cs="Open Sans" w:eastAsia="Open Sans" w:hAnsi="Open Sans"/>
          <w:b w:val="1"/>
          <w:color w:val="ff0098"/>
          <w:sz w:val="36"/>
          <w:szCs w:val="36"/>
          <w:rtl w:val="0"/>
        </w:rPr>
        <w:t xml:space="preserve">Enero:</w:t>
      </w:r>
    </w:p>
    <w:p w:rsidR="00000000" w:rsidDel="00000000" w:rsidP="00000000" w:rsidRDefault="00000000" w:rsidRPr="00000000" w14:paraId="00000002">
      <w:pPr>
        <w:jc w:val="center"/>
        <w:rPr>
          <w:rFonts w:ascii="Open Sans" w:cs="Open Sans" w:eastAsia="Open Sans" w:hAnsi="Open Sans"/>
        </w:rPr>
      </w:pPr>
      <w:r w:rsidDel="00000000" w:rsidR="00000000" w:rsidRPr="00000000">
        <w:rPr>
          <w:rFonts w:ascii="Open Sans" w:cs="Open Sans" w:eastAsia="Open Sans" w:hAnsi="Open Sans"/>
          <w:rtl w:val="0"/>
        </w:rPr>
        <w:t xml:space="preserve">Ahora estamos en la parte competitiva y de rendimiento de nuestra temporada. Es divertido para los bailarines tener ahora la oportunidad de mostrar en qué han estado trabajando. Cualquier duda o inquietud que tengas en cualquier momento de la temporada es importante para mí. El tiempo de clase está muy ocupado, así que si no puedes conectarte conmigo en clase, no dudes en contactarme al correo electrónico lecenter_mn@justforkix.com y/o al 952-388-8627.</w:t>
      </w:r>
      <w:r w:rsidDel="00000000" w:rsidR="00000000" w:rsidRPr="00000000">
        <w:rPr>
          <w:rtl w:val="0"/>
        </w:rPr>
      </w:r>
    </w:p>
    <w:p w:rsidR="00000000" w:rsidDel="00000000" w:rsidP="00000000" w:rsidRDefault="00000000" w:rsidRPr="00000000" w14:paraId="00000003">
      <w:pPr>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jc w:val="center"/>
        <w:rPr>
          <w:rFonts w:ascii="Open Sans" w:cs="Open Sans" w:eastAsia="Open Sans" w:hAnsi="Open Sans"/>
          <w:b w:val="1"/>
          <w:color w:val="ff0098"/>
          <w:sz w:val="26"/>
          <w:szCs w:val="26"/>
        </w:rPr>
      </w:pPr>
      <w:r w:rsidDel="00000000" w:rsidR="00000000" w:rsidRPr="00000000">
        <w:rPr>
          <w:rFonts w:ascii="Open Sans" w:cs="Open Sans" w:eastAsia="Open Sans" w:hAnsi="Open Sans"/>
          <w:b w:val="1"/>
          <w:color w:val="ff0098"/>
          <w:sz w:val="26"/>
          <w:szCs w:val="26"/>
          <w:rtl w:val="0"/>
        </w:rPr>
        <w:t xml:space="preserve">Próximo: </w:t>
      </w:r>
    </w:p>
    <w:p w:rsidR="00000000" w:rsidDel="00000000" w:rsidP="00000000" w:rsidRDefault="00000000" w:rsidRPr="00000000" w14:paraId="00000005">
      <w:pPr>
        <w:jc w:val="center"/>
        <w:rPr>
          <w:rFonts w:ascii="Open Sans" w:cs="Open Sans" w:eastAsia="Open Sans" w:hAnsi="Open Sans"/>
        </w:rPr>
      </w:pPr>
      <w:r w:rsidDel="00000000" w:rsidR="00000000" w:rsidRPr="00000000">
        <w:rPr>
          <w:rFonts w:ascii="Open Sans" w:cs="Open Sans" w:eastAsia="Open Sans" w:hAnsi="Open Sans"/>
          <w:rtl w:val="0"/>
        </w:rPr>
        <w:t xml:space="preserve">21/1: Sin práctica </w:t>
      </w:r>
    </w:p>
    <w:p w:rsidR="00000000" w:rsidDel="00000000" w:rsidP="00000000" w:rsidRDefault="00000000" w:rsidRPr="00000000" w14:paraId="00000006">
      <w:pPr>
        <w:jc w:val="center"/>
        <w:rPr>
          <w:rFonts w:ascii="Open Sans" w:cs="Open Sans" w:eastAsia="Open Sans" w:hAnsi="Open Sans"/>
        </w:rPr>
      </w:pPr>
      <w:r w:rsidDel="00000000" w:rsidR="00000000" w:rsidRPr="00000000">
        <w:rPr>
          <w:rFonts w:ascii="Open Sans" w:cs="Open Sans" w:eastAsia="Open Sans" w:hAnsi="Open Sans"/>
          <w:rtl w:val="0"/>
        </w:rPr>
        <w:t xml:space="preserve">2/1: Pago de la clase vencido </w:t>
      </w:r>
    </w:p>
    <w:p w:rsidR="00000000" w:rsidDel="00000000" w:rsidP="00000000" w:rsidRDefault="00000000" w:rsidRPr="00000000" w14:paraId="00000007">
      <w:pPr>
        <w:jc w:val="center"/>
        <w:rPr>
          <w:rFonts w:ascii="Open Sans" w:cs="Open Sans" w:eastAsia="Open Sans" w:hAnsi="Open Sans"/>
        </w:rPr>
      </w:pPr>
      <w:r w:rsidDel="00000000" w:rsidR="00000000" w:rsidRPr="00000000">
        <w:rPr>
          <w:rFonts w:ascii="Open Sans" w:cs="Open Sans" w:eastAsia="Open Sans" w:hAnsi="Open Sans"/>
          <w:rtl w:val="0"/>
        </w:rPr>
        <w:t xml:space="preserve">8/2: Show comunitario de STP (equipos no competitivos): el espectáculo comienza a las 11 </w:t>
      </w:r>
    </w:p>
    <w:p w:rsidR="00000000" w:rsidDel="00000000" w:rsidP="00000000" w:rsidRDefault="00000000" w:rsidRPr="00000000" w14:paraId="00000008">
      <w:pPr>
        <w:jc w:val="center"/>
        <w:rPr>
          <w:rFonts w:ascii="Open Sans" w:cs="Open Sans" w:eastAsia="Open Sans" w:hAnsi="Open Sans"/>
        </w:rPr>
      </w:pPr>
      <w:r w:rsidDel="00000000" w:rsidR="00000000" w:rsidRPr="00000000">
        <w:rPr>
          <w:rFonts w:ascii="Open Sans" w:cs="Open Sans" w:eastAsia="Open Sans" w:hAnsi="Open Sans"/>
          <w:rtl w:val="0"/>
        </w:rPr>
        <w:t xml:space="preserve">22/2: Competición STP (equipos de competición) </w:t>
      </w:r>
    </w:p>
    <w:p w:rsidR="00000000" w:rsidDel="00000000" w:rsidP="00000000" w:rsidRDefault="00000000" w:rsidRPr="00000000" w14:paraId="00000009">
      <w:pPr>
        <w:shd w:fill="ffffff" w:val="clear"/>
        <w:spacing w:line="331.2" w:lineRule="auto"/>
        <w:jc w:val="center"/>
        <w:rPr>
          <w:rFonts w:ascii="Open Sans" w:cs="Open Sans" w:eastAsia="Open Sans" w:hAnsi="Open Sans"/>
        </w:rPr>
      </w:pPr>
      <w:hyperlink r:id="rId6">
        <w:r w:rsidDel="00000000" w:rsidR="00000000" w:rsidRPr="00000000">
          <w:rPr>
            <w:rFonts w:ascii="Open Sans" w:cs="Open Sans" w:eastAsia="Open Sans" w:hAnsi="Open Sans"/>
            <w:color w:val="1155cc"/>
            <w:u w:val="single"/>
            <w:rtl w:val="0"/>
          </w:rPr>
          <w:t xml:space="preserve">24/25 Fechas Importantes</w:t>
        </w:r>
      </w:hyperlink>
      <w:r w:rsidDel="00000000" w:rsidR="00000000" w:rsidRPr="00000000">
        <w:rPr>
          <w:rtl w:val="0"/>
        </w:rPr>
      </w:r>
    </w:p>
    <w:p w:rsidR="00000000" w:rsidDel="00000000" w:rsidP="00000000" w:rsidRDefault="00000000" w:rsidRPr="00000000" w14:paraId="0000000A">
      <w:pPr>
        <w:shd w:fill="ffffff" w:val="clear"/>
        <w:spacing w:line="331.2" w:lineRule="auto"/>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shd w:fill="ffffff" w:val="clear"/>
        <w:spacing w:line="331.2" w:lineRule="auto"/>
        <w:jc w:val="center"/>
        <w:rPr>
          <w:rFonts w:ascii="Open Sans" w:cs="Open Sans" w:eastAsia="Open Sans" w:hAnsi="Open Sans"/>
          <w:b w:val="1"/>
          <w:color w:val="ff0098"/>
          <w:sz w:val="26"/>
          <w:szCs w:val="26"/>
        </w:rPr>
      </w:pPr>
      <w:r w:rsidDel="00000000" w:rsidR="00000000" w:rsidRPr="00000000">
        <w:rPr>
          <w:rFonts w:ascii="Open Sans" w:cs="Open Sans" w:eastAsia="Open Sans" w:hAnsi="Open Sans"/>
          <w:b w:val="1"/>
          <w:color w:val="ff0098"/>
          <w:sz w:val="26"/>
          <w:szCs w:val="26"/>
          <w:rtl w:val="0"/>
        </w:rPr>
        <w:t xml:space="preserve">Manténgase informado: </w:t>
      </w:r>
    </w:p>
    <w:p w:rsidR="00000000" w:rsidDel="00000000" w:rsidP="00000000" w:rsidRDefault="00000000" w:rsidRPr="00000000" w14:paraId="0000000C">
      <w:pPr>
        <w:shd w:fill="ffffff" w:val="clear"/>
        <w:spacing w:line="331.2"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CORREO ELECTRÓNICO</w:t>
      </w:r>
    </w:p>
    <w:p w:rsidR="00000000" w:rsidDel="00000000" w:rsidP="00000000" w:rsidRDefault="00000000" w:rsidRPr="00000000" w14:paraId="0000000D">
      <w:pPr>
        <w:shd w:fill="ffffff" w:val="clear"/>
        <w:spacing w:line="331.2" w:lineRule="auto"/>
        <w:jc w:val="center"/>
        <w:rPr>
          <w:rFonts w:ascii="Open Sans" w:cs="Open Sans" w:eastAsia="Open Sans" w:hAnsi="Open Sans"/>
          <w:color w:val="ff0098"/>
          <w:sz w:val="26"/>
          <w:szCs w:val="26"/>
        </w:rPr>
      </w:pPr>
      <w:r w:rsidDel="00000000" w:rsidR="00000000" w:rsidRPr="00000000">
        <w:rPr>
          <w:rFonts w:ascii="Open Sans" w:cs="Open Sans" w:eastAsia="Open Sans" w:hAnsi="Open Sans"/>
          <w:rtl w:val="0"/>
        </w:rPr>
        <w:t xml:space="preserve">Los correos electrónicos se enviarán los días 1 y 20 de cada mes, con los próximos detalles. Asegúrese de que tengamos registrada su dirección de correo electrónico más actualizada. Si tiene un bloqueador de spam, es posible que los correos electrónicos de Just For Kix sean devueltos.</w:t>
      </w:r>
      <w:r w:rsidDel="00000000" w:rsidR="00000000" w:rsidRPr="00000000">
        <w:rPr>
          <w:rtl w:val="0"/>
        </w:rPr>
      </w:r>
    </w:p>
    <w:p w:rsidR="00000000" w:rsidDel="00000000" w:rsidP="00000000" w:rsidRDefault="00000000" w:rsidRPr="00000000" w14:paraId="0000000E">
      <w:pPr>
        <w:shd w:fill="ffffff" w:val="clear"/>
        <w:spacing w:line="331.2"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SITIO WEB</w:t>
      </w:r>
    </w:p>
    <w:p w:rsidR="00000000" w:rsidDel="00000000" w:rsidP="00000000" w:rsidRDefault="00000000" w:rsidRPr="00000000" w14:paraId="0000000F">
      <w:pPr>
        <w:shd w:fill="ffffff" w:val="clear"/>
        <w:spacing w:line="331.2"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justforkix.com/danceclasses - Todos los correos electrónicos y calendarios enviados también se publicarán en nuestro sitio web Le Centre Just For Kix - </w:t>
      </w:r>
      <w:hyperlink r:id="rId7">
        <w:r w:rsidDel="00000000" w:rsidR="00000000" w:rsidRPr="00000000">
          <w:rPr>
            <w:rFonts w:ascii="Open Sans" w:cs="Open Sans" w:eastAsia="Open Sans" w:hAnsi="Open Sans"/>
            <w:color w:val="1155cc"/>
            <w:u w:val="single"/>
            <w:rtl w:val="0"/>
          </w:rPr>
          <w:t xml:space="preserve">Enlace al sitio web</w:t>
        </w:r>
      </w:hyperlink>
      <w:r w:rsidDel="00000000" w:rsidR="00000000" w:rsidRPr="00000000">
        <w:rPr>
          <w:rtl w:val="0"/>
        </w:rPr>
      </w:r>
    </w:p>
    <w:p w:rsidR="00000000" w:rsidDel="00000000" w:rsidP="00000000" w:rsidRDefault="00000000" w:rsidRPr="00000000" w14:paraId="00000010">
      <w:pPr>
        <w:shd w:fill="ffffff" w:val="clear"/>
        <w:spacing w:line="331.2"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APLICACIÓN DE BANDA</w:t>
      </w:r>
    </w:p>
    <w:p w:rsidR="00000000" w:rsidDel="00000000" w:rsidP="00000000" w:rsidRDefault="00000000" w:rsidRPr="00000000" w14:paraId="00000011">
      <w:pPr>
        <w:shd w:fill="ffffff" w:val="clear"/>
        <w:spacing w:line="331.2"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Obtenga información actualizada rápidamente con la aplicación BAND. Anuncios de mal tiempo, cambios de planes, etc. Es fácil de usar.</w:t>
      </w:r>
    </w:p>
    <w:p w:rsidR="00000000" w:rsidDel="00000000" w:rsidP="00000000" w:rsidRDefault="00000000" w:rsidRPr="00000000" w14:paraId="00000012">
      <w:pPr>
        <w:shd w:fill="ffffff" w:val="clear"/>
        <w:spacing w:line="331.2" w:lineRule="auto"/>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shd w:fill="ffffff" w:val="clear"/>
        <w:spacing w:line="331.2" w:lineRule="auto"/>
        <w:jc w:val="center"/>
        <w:rPr>
          <w:rFonts w:ascii="Open Sans" w:cs="Open Sans" w:eastAsia="Open Sans" w:hAnsi="Open Sans"/>
          <w:b w:val="1"/>
          <w:color w:val="ff0098"/>
          <w:sz w:val="26"/>
          <w:szCs w:val="26"/>
        </w:rPr>
      </w:pPr>
      <w:r w:rsidDel="00000000" w:rsidR="00000000" w:rsidRPr="00000000">
        <w:rPr>
          <w:rFonts w:ascii="Open Sans" w:cs="Open Sans" w:eastAsia="Open Sans" w:hAnsi="Open Sans"/>
          <w:b w:val="1"/>
          <w:color w:val="ff0098"/>
          <w:sz w:val="26"/>
          <w:szCs w:val="26"/>
          <w:rtl w:val="0"/>
        </w:rPr>
        <w:t xml:space="preserve">Fotos: </w:t>
      </w:r>
    </w:p>
    <w:p w:rsidR="00000000" w:rsidDel="00000000" w:rsidP="00000000" w:rsidRDefault="00000000" w:rsidRPr="00000000" w14:paraId="00000014">
      <w:pPr>
        <w:shd w:fill="ffffff" w:val="clear"/>
        <w:spacing w:line="331.2"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¡Las fotos están listas! </w:t>
      </w:r>
    </w:p>
    <w:p w:rsidR="00000000" w:rsidDel="00000000" w:rsidP="00000000" w:rsidRDefault="00000000" w:rsidRPr="00000000" w14:paraId="00000015">
      <w:pPr>
        <w:shd w:fill="ffffff" w:val="clear"/>
        <w:spacing w:line="331.2"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Si tienes alguna pregunta sobre las imágenes, ¡puedes enviar un correo electrónico a Lauren! </w:t>
      </w:r>
    </w:p>
    <w:p w:rsidR="00000000" w:rsidDel="00000000" w:rsidP="00000000" w:rsidRDefault="00000000" w:rsidRPr="00000000" w14:paraId="00000016">
      <w:pPr>
        <w:shd w:fill="ffffff" w:val="clear"/>
        <w:spacing w:line="331.2" w:lineRule="auto"/>
        <w:jc w:val="center"/>
        <w:rPr>
          <w:color w:val="222222"/>
          <w:highlight w:val="white"/>
        </w:rPr>
      </w:pPr>
      <w:r w:rsidDel="00000000" w:rsidR="00000000" w:rsidRPr="00000000">
        <w:rPr>
          <w:color w:val="222222"/>
          <w:highlight w:val="white"/>
          <w:rtl w:val="0"/>
        </w:rPr>
        <w:t xml:space="preserve">¡Hola Le Centre JFK! </w:t>
      </w:r>
    </w:p>
    <w:p w:rsidR="00000000" w:rsidDel="00000000" w:rsidP="00000000" w:rsidRDefault="00000000" w:rsidRPr="00000000" w14:paraId="00000017">
      <w:pPr>
        <w:shd w:fill="ffffff" w:val="clear"/>
        <w:spacing w:line="331.2" w:lineRule="auto"/>
        <w:jc w:val="center"/>
        <w:rPr>
          <w:color w:val="222222"/>
        </w:rPr>
      </w:pPr>
      <w:r w:rsidDel="00000000" w:rsidR="00000000" w:rsidRPr="00000000">
        <w:rPr>
          <w:color w:val="222222"/>
          <w:rtl w:val="0"/>
        </w:rPr>
        <w:t xml:space="preserve">Mi nombre es Lauren Mayer y tengo fotos de Lauren y me alegra poder informarles que las fotos ya están listas para ordenar.</w:t>
      </w:r>
    </w:p>
    <w:p w:rsidR="00000000" w:rsidDel="00000000" w:rsidP="00000000" w:rsidRDefault="00000000" w:rsidRPr="00000000" w14:paraId="00000018">
      <w:pPr>
        <w:shd w:fill="ffffff" w:val="clear"/>
        <w:spacing w:line="331.2" w:lineRule="auto"/>
        <w:jc w:val="center"/>
        <w:rPr>
          <w:color w:val="222222"/>
        </w:rPr>
      </w:pPr>
      <w:r w:rsidDel="00000000" w:rsidR="00000000" w:rsidRPr="00000000">
        <w:rPr>
          <w:rtl w:val="0"/>
        </w:rPr>
      </w:r>
    </w:p>
    <w:p w:rsidR="00000000" w:rsidDel="00000000" w:rsidP="00000000" w:rsidRDefault="00000000" w:rsidRPr="00000000" w14:paraId="00000019">
      <w:pPr>
        <w:shd w:fill="ffffff" w:val="clear"/>
        <w:spacing w:line="331.2" w:lineRule="auto"/>
        <w:jc w:val="center"/>
        <w:rPr>
          <w:color w:val="222222"/>
        </w:rPr>
      </w:pPr>
      <w:r w:rsidDel="00000000" w:rsidR="00000000" w:rsidRPr="00000000">
        <w:rPr>
          <w:color w:val="222222"/>
          <w:rtl w:val="0"/>
        </w:rPr>
        <w:t xml:space="preserve">Fecha límite de pedido: 31 de enero de 2025</w:t>
      </w:r>
    </w:p>
    <w:p w:rsidR="00000000" w:rsidDel="00000000" w:rsidP="00000000" w:rsidRDefault="00000000" w:rsidRPr="00000000" w14:paraId="0000001A">
      <w:pPr>
        <w:shd w:fill="ffffff" w:val="clear"/>
        <w:spacing w:line="331.2" w:lineRule="auto"/>
        <w:jc w:val="center"/>
        <w:rPr>
          <w:b w:val="1"/>
          <w:color w:val="222222"/>
        </w:rPr>
      </w:pPr>
      <w:r w:rsidDel="00000000" w:rsidR="00000000" w:rsidRPr="00000000">
        <w:rPr>
          <w:color w:val="222222"/>
          <w:rtl w:val="0"/>
        </w:rPr>
        <w:t xml:space="preserve">Código de acceso: </w:t>
      </w:r>
      <w:r w:rsidDel="00000000" w:rsidR="00000000" w:rsidRPr="00000000">
        <w:rPr>
          <w:b w:val="1"/>
          <w:color w:val="222222"/>
          <w:rtl w:val="0"/>
        </w:rPr>
        <w:t xml:space="preserve">LC2425JFK</w:t>
      </w:r>
    </w:p>
    <w:p w:rsidR="00000000" w:rsidDel="00000000" w:rsidP="00000000" w:rsidRDefault="00000000" w:rsidRPr="00000000" w14:paraId="0000001B">
      <w:pPr>
        <w:shd w:fill="ffffff" w:val="clear"/>
        <w:spacing w:line="331.2" w:lineRule="auto"/>
        <w:jc w:val="center"/>
        <w:rPr>
          <w:color w:val="1155cc"/>
          <w:u w:val="single"/>
        </w:rPr>
      </w:pPr>
      <w:r w:rsidDel="00000000" w:rsidR="00000000" w:rsidRPr="00000000">
        <w:rPr>
          <w:color w:val="222222"/>
          <w:rtl w:val="0"/>
        </w:rPr>
        <w:t xml:space="preserve">Enlace de pedido: </w:t>
      </w:r>
      <w:hyperlink r:id="rId8">
        <w:r w:rsidDel="00000000" w:rsidR="00000000" w:rsidRPr="00000000">
          <w:rPr>
            <w:color w:val="1155cc"/>
            <w:u w:val="single"/>
            <w:rtl w:val="0"/>
          </w:rPr>
          <w:t xml:space="preserve">https://my.photoday.io/flyer/p92b72zn</w:t>
        </w:r>
      </w:hyperlink>
      <w:r w:rsidDel="00000000" w:rsidR="00000000" w:rsidRPr="00000000">
        <w:rPr>
          <w:rtl w:val="0"/>
        </w:rPr>
      </w:r>
    </w:p>
    <w:p w:rsidR="00000000" w:rsidDel="00000000" w:rsidP="00000000" w:rsidRDefault="00000000" w:rsidRPr="00000000" w14:paraId="0000001C">
      <w:pPr>
        <w:shd w:fill="ffffff" w:val="clear"/>
        <w:spacing w:line="331.2" w:lineRule="auto"/>
        <w:jc w:val="center"/>
        <w:rPr>
          <w:color w:val="222222"/>
        </w:rPr>
      </w:pPr>
      <w:r w:rsidDel="00000000" w:rsidR="00000000" w:rsidRPr="00000000">
        <w:rPr>
          <w:rtl w:val="0"/>
        </w:rPr>
      </w:r>
    </w:p>
    <w:p w:rsidR="00000000" w:rsidDel="00000000" w:rsidP="00000000" w:rsidRDefault="00000000" w:rsidRPr="00000000" w14:paraId="0000001D">
      <w:pPr>
        <w:shd w:fill="ffffff" w:val="clear"/>
        <w:spacing w:line="331.2" w:lineRule="auto"/>
        <w:jc w:val="center"/>
        <w:rPr>
          <w:color w:val="222222"/>
        </w:rPr>
      </w:pPr>
      <w:r w:rsidDel="00000000" w:rsidR="00000000" w:rsidRPr="00000000">
        <w:rPr>
          <w:color w:val="222222"/>
          <w:rtl w:val="0"/>
        </w:rPr>
        <w:t xml:space="preserve">-Lauren</w:t>
      </w:r>
    </w:p>
    <w:p w:rsidR="00000000" w:rsidDel="00000000" w:rsidP="00000000" w:rsidRDefault="00000000" w:rsidRPr="00000000" w14:paraId="0000001E">
      <w:pPr>
        <w:shd w:fill="ffffff" w:val="clear"/>
        <w:spacing w:line="331.2" w:lineRule="auto"/>
        <w:jc w:val="center"/>
        <w:rPr>
          <w:color w:val="1155cc"/>
        </w:rPr>
      </w:pPr>
      <w:hyperlink r:id="rId9">
        <w:r w:rsidDel="00000000" w:rsidR="00000000" w:rsidRPr="00000000">
          <w:rPr>
            <w:color w:val="1155cc"/>
            <w:u w:val="single"/>
            <w:rtl w:val="0"/>
          </w:rPr>
          <w:t xml:space="preserve">fotosbylaurenmayer@gmail.com</w:t>
        </w:r>
      </w:hyperlink>
      <w:r w:rsidDel="00000000" w:rsidR="00000000" w:rsidRPr="00000000">
        <w:rPr>
          <w:rtl w:val="0"/>
        </w:rPr>
      </w:r>
    </w:p>
    <w:p w:rsidR="00000000" w:rsidDel="00000000" w:rsidP="00000000" w:rsidRDefault="00000000" w:rsidRPr="00000000" w14:paraId="0000001F">
      <w:pPr>
        <w:shd w:fill="ffffff" w:val="clear"/>
        <w:spacing w:line="331.2" w:lineRule="auto"/>
        <w:jc w:val="center"/>
        <w:rPr>
          <w:color w:val="1155cc"/>
        </w:rPr>
      </w:pPr>
      <w:r w:rsidDel="00000000" w:rsidR="00000000" w:rsidRPr="00000000">
        <w:rPr>
          <w:rtl w:val="0"/>
        </w:rPr>
      </w:r>
    </w:p>
    <w:p w:rsidR="00000000" w:rsidDel="00000000" w:rsidP="00000000" w:rsidRDefault="00000000" w:rsidRPr="00000000" w14:paraId="00000020">
      <w:pPr>
        <w:shd w:fill="ffffff" w:val="clear"/>
        <w:spacing w:line="331.2" w:lineRule="auto"/>
        <w:jc w:val="center"/>
        <w:rPr>
          <w:rFonts w:ascii="Open Sans" w:cs="Open Sans" w:eastAsia="Open Sans" w:hAnsi="Open Sans"/>
          <w:b w:val="1"/>
          <w:color w:val="ff0098"/>
          <w:sz w:val="26"/>
          <w:szCs w:val="26"/>
        </w:rPr>
      </w:pPr>
      <w:r w:rsidDel="00000000" w:rsidR="00000000" w:rsidRPr="00000000">
        <w:rPr>
          <w:rFonts w:ascii="Open Sans" w:cs="Open Sans" w:eastAsia="Open Sans" w:hAnsi="Open Sans"/>
          <w:b w:val="1"/>
          <w:color w:val="ff0098"/>
          <w:sz w:val="26"/>
          <w:szCs w:val="26"/>
          <w:rtl w:val="0"/>
        </w:rPr>
        <w:t xml:space="preserve">Práctica:</w:t>
      </w:r>
    </w:p>
    <w:p w:rsidR="00000000" w:rsidDel="00000000" w:rsidP="00000000" w:rsidRDefault="00000000" w:rsidRPr="00000000" w14:paraId="00000021">
      <w:pPr>
        <w:shd w:fill="ffffff" w:val="clear"/>
        <w:spacing w:line="331.2"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¡Solo un recordatorio para asegurarse de que su bailarín use desodorante para practicar! Cuando trabajamos duro, los bailarines tienden a sudar un poco más, por lo que incluso si normalmente no lo usan, es posible que lo necesiten para bailar 😉 </w:t>
      </w:r>
    </w:p>
    <w:p w:rsidR="00000000" w:rsidDel="00000000" w:rsidP="00000000" w:rsidRDefault="00000000" w:rsidRPr="00000000" w14:paraId="00000022">
      <w:pPr>
        <w:shd w:fill="ffffff" w:val="clear"/>
        <w:spacing w:line="331.2"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¡El cabello debe estar recogido para practicar! ¡Un moño siempre es mejor, pero cualquier peinado servirá para mantener el cabello fuera de la cara! </w:t>
      </w:r>
    </w:p>
    <w:p w:rsidR="00000000" w:rsidDel="00000000" w:rsidP="00000000" w:rsidRDefault="00000000" w:rsidRPr="00000000" w14:paraId="00000023">
      <w:pPr>
        <w:shd w:fill="ffffff" w:val="clear"/>
        <w:spacing w:line="331.2" w:lineRule="auto"/>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jc w:val="center"/>
        <w:rPr>
          <w:rFonts w:ascii="Open Sans" w:cs="Open Sans" w:eastAsia="Open Sans" w:hAnsi="Open Sans"/>
          <w:highlight w:val="white"/>
        </w:rPr>
      </w:pPr>
      <w:r w:rsidDel="00000000" w:rsidR="00000000" w:rsidRPr="00000000">
        <w:rPr>
          <w:rFonts w:ascii="Open Sans" w:cs="Open Sans" w:eastAsia="Open Sans" w:hAnsi="Open Sans"/>
          <w:b w:val="1"/>
          <w:color w:val="ff0098"/>
          <w:sz w:val="26"/>
          <w:szCs w:val="26"/>
          <w:highlight w:val="white"/>
          <w:rtl w:val="0"/>
        </w:rPr>
        <w:t xml:space="preserve">Espectáculo comunitario (San Pedro): </w:t>
      </w:r>
      <w:r w:rsidDel="00000000" w:rsidR="00000000" w:rsidRPr="00000000">
        <w:rPr>
          <w:rtl w:val="0"/>
        </w:rPr>
      </w:r>
    </w:p>
    <w:p w:rsidR="00000000" w:rsidDel="00000000" w:rsidP="00000000" w:rsidRDefault="00000000" w:rsidRPr="00000000" w14:paraId="00000025">
      <w:pPr>
        <w:jc w:val="center"/>
        <w:rPr>
          <w:rFonts w:ascii="Open Sans" w:cs="Open Sans" w:eastAsia="Open Sans" w:hAnsi="Open Sans"/>
          <w:highlight w:val="white"/>
        </w:rPr>
      </w:pPr>
      <w:r w:rsidDel="00000000" w:rsidR="00000000" w:rsidRPr="00000000">
        <w:rPr>
          <w:rFonts w:ascii="Open Sans" w:cs="Open Sans" w:eastAsia="Open Sans" w:hAnsi="Open Sans"/>
          <w:b w:val="1"/>
          <w:highlight w:val="white"/>
          <w:rtl w:val="0"/>
        </w:rPr>
        <w:t xml:space="preserve">Cuando: </w:t>
      </w:r>
      <w:r w:rsidDel="00000000" w:rsidR="00000000" w:rsidRPr="00000000">
        <w:rPr>
          <w:rFonts w:ascii="Open Sans" w:cs="Open Sans" w:eastAsia="Open Sans" w:hAnsi="Open Sans"/>
          <w:highlight w:val="white"/>
          <w:rtl w:val="0"/>
        </w:rPr>
        <w:t xml:space="preserve">8 de febrero a las 11:00 a. m.: los bailarines llegan a las 10:30 a. m., las puertas se abren a las 10:15 a. m.</w:t>
      </w:r>
    </w:p>
    <w:p w:rsidR="00000000" w:rsidDel="00000000" w:rsidP="00000000" w:rsidRDefault="00000000" w:rsidRPr="00000000" w14:paraId="00000026">
      <w:pPr>
        <w:jc w:val="center"/>
        <w:rPr>
          <w:rFonts w:ascii="Open Sans" w:cs="Open Sans" w:eastAsia="Open Sans" w:hAnsi="Open Sans"/>
          <w:shd w:fill="ecbdd9" w:val="clear"/>
        </w:rPr>
      </w:pPr>
      <w:r w:rsidDel="00000000" w:rsidR="00000000" w:rsidRPr="00000000">
        <w:rPr>
          <w:rFonts w:ascii="Open Sans" w:cs="Open Sans" w:eastAsia="Open Sans" w:hAnsi="Open Sans"/>
          <w:b w:val="1"/>
          <w:shd w:fill="ecbdd9" w:val="clear"/>
          <w:rtl w:val="0"/>
        </w:rPr>
        <w:t xml:space="preserve">Dónde:</w:t>
      </w:r>
      <w:r w:rsidDel="00000000" w:rsidR="00000000" w:rsidRPr="00000000">
        <w:rPr>
          <w:rFonts w:ascii="Open Sans" w:cs="Open Sans" w:eastAsia="Open Sans" w:hAnsi="Open Sans"/>
          <w:shd w:fill="ecbdd9" w:val="clear"/>
          <w:rtl w:val="0"/>
        </w:rPr>
        <w:t xml:space="preserve"> </w:t>
      </w:r>
      <w:r w:rsidDel="00000000" w:rsidR="00000000" w:rsidRPr="00000000">
        <w:rPr>
          <w:rFonts w:ascii="Open Sans" w:cs="Open Sans" w:eastAsia="Open Sans" w:hAnsi="Open Sans"/>
          <w:shd w:fill="ecbdd9" w:val="clear"/>
          <w:rtl w:val="0"/>
        </w:rPr>
        <w:t xml:space="preserve">100 Lincoln Dr, St Peter, MN 56082 (en la escuela secundaria, diferente al año pasado)</w:t>
      </w:r>
      <w:r w:rsidDel="00000000" w:rsidR="00000000" w:rsidRPr="00000000">
        <w:rPr>
          <w:rtl w:val="0"/>
        </w:rPr>
      </w:r>
    </w:p>
    <w:p w:rsidR="00000000" w:rsidDel="00000000" w:rsidP="00000000" w:rsidRDefault="00000000" w:rsidRPr="00000000" w14:paraId="00000027">
      <w:pPr>
        <w:jc w:val="center"/>
        <w:rPr>
          <w:rFonts w:ascii="Open Sans" w:cs="Open Sans" w:eastAsia="Open Sans" w:hAnsi="Open Sans"/>
        </w:rPr>
      </w:pPr>
      <w:r w:rsidDel="00000000" w:rsidR="00000000" w:rsidRPr="00000000">
        <w:rPr>
          <w:rFonts w:ascii="Open Sans" w:cs="Open Sans" w:eastAsia="Open Sans" w:hAnsi="Open Sans"/>
          <w:b w:val="1"/>
          <w:rtl w:val="0"/>
        </w:rPr>
        <w:t xml:space="preserve">OMS: </w:t>
      </w:r>
      <w:r w:rsidDel="00000000" w:rsidR="00000000" w:rsidRPr="00000000">
        <w:rPr>
          <w:rFonts w:ascii="Open Sans" w:cs="Open Sans" w:eastAsia="Open Sans" w:hAnsi="Open Sans"/>
          <w:rtl w:val="0"/>
        </w:rPr>
        <w:t xml:space="preserve">Pequeña patada, pequeña, pequeña patada </w:t>
      </w:r>
    </w:p>
    <w:p w:rsidR="00000000" w:rsidDel="00000000" w:rsidP="00000000" w:rsidRDefault="00000000" w:rsidRPr="00000000" w14:paraId="00000028">
      <w:pPr>
        <w:jc w:val="center"/>
        <w:rPr>
          <w:rFonts w:ascii="Open Sans" w:cs="Open Sans" w:eastAsia="Open Sans" w:hAnsi="Open Sans"/>
        </w:rPr>
      </w:pPr>
      <w:r w:rsidDel="00000000" w:rsidR="00000000" w:rsidRPr="00000000">
        <w:rPr>
          <w:rFonts w:ascii="Open Sans" w:cs="Open Sans" w:eastAsia="Open Sans" w:hAnsi="Open Sans"/>
          <w:rtl w:val="0"/>
        </w:rPr>
        <w:t xml:space="preserve">¡Por favor, haga que su bailarín llegue listo para peinarse, maquillarse y disfrazarse! ¡Cuando tu bailarín termine de actuar, vendrá y se sentará contigo! </w:t>
      </w:r>
    </w:p>
    <w:p w:rsidR="00000000" w:rsidDel="00000000" w:rsidP="00000000" w:rsidRDefault="00000000" w:rsidRPr="00000000" w14:paraId="00000029">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Concurso de San Pedro:</w:t>
      </w:r>
    </w:p>
    <w:p w:rsidR="00000000" w:rsidDel="00000000" w:rsidP="00000000" w:rsidRDefault="00000000" w:rsidRPr="00000000" w14:paraId="0000002B">
      <w:pPr>
        <w:jc w:val="center"/>
        <w:rPr>
          <w:rFonts w:ascii="Open Sans" w:cs="Open Sans" w:eastAsia="Open Sans" w:hAnsi="Open Sans"/>
          <w:highlight w:val="white"/>
        </w:rPr>
      </w:pPr>
      <w:hyperlink r:id="rId10">
        <w:r w:rsidDel="00000000" w:rsidR="00000000" w:rsidRPr="00000000">
          <w:rPr>
            <w:rFonts w:ascii="Open Sans" w:cs="Open Sans" w:eastAsia="Open Sans" w:hAnsi="Open Sans"/>
            <w:color w:val="1155cc"/>
            <w:highlight w:val="white"/>
            <w:u w:val="single"/>
            <w:rtl w:val="0"/>
          </w:rPr>
          <w:t xml:space="preserve">Calendario de compensación tentativo </w:t>
        </w:r>
      </w:hyperlink>
      <w:r w:rsidDel="00000000" w:rsidR="00000000" w:rsidRPr="00000000">
        <w:rPr>
          <w:rtl w:val="0"/>
        </w:rPr>
      </w:r>
    </w:p>
    <w:p w:rsidR="00000000" w:rsidDel="00000000" w:rsidP="00000000" w:rsidRDefault="00000000" w:rsidRPr="00000000" w14:paraId="0000002C">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¡Estamos actuando el 22/02! </w:t>
      </w:r>
    </w:p>
    <w:p w:rsidR="00000000" w:rsidDel="00000000" w:rsidP="00000000" w:rsidRDefault="00000000" w:rsidRPr="00000000" w14:paraId="0000002D">
      <w:pPr>
        <w:jc w:val="center"/>
        <w:rPr>
          <w:rFonts w:ascii="Open Sans" w:cs="Open Sans" w:eastAsia="Open Sans" w:hAnsi="Open Sans"/>
          <w:highlight w:val="white"/>
        </w:rPr>
      </w:pPr>
      <w:r w:rsidDel="00000000" w:rsidR="00000000" w:rsidRPr="00000000">
        <w:rPr>
          <w:rFonts w:ascii="Open Sans" w:cs="Open Sans" w:eastAsia="Open Sans" w:hAnsi="Open Sans"/>
          <w:shd w:fill="ecbdd9" w:val="clear"/>
          <w:rtl w:val="0"/>
        </w:rPr>
        <w:t xml:space="preserve">Si no puedes asistir por favor avísame antes del 2/4</w:t>
      </w:r>
      <w:r w:rsidDel="00000000" w:rsidR="00000000" w:rsidRPr="00000000">
        <w:rPr>
          <w:rFonts w:ascii="Open Sans" w:cs="Open Sans" w:eastAsia="Open Sans" w:hAnsi="Open Sans"/>
          <w:highlight w:val="white"/>
          <w:rtl w:val="0"/>
        </w:rPr>
        <w:t xml:space="preserve"> ¡así puedo estar seguro de eliminar las tarifas de su cuenta! ¡Cuando salga el calendario oficial, enviaré los detalles oficiales! </w:t>
      </w:r>
    </w:p>
    <w:p w:rsidR="00000000" w:rsidDel="00000000" w:rsidP="00000000" w:rsidRDefault="00000000" w:rsidRPr="00000000" w14:paraId="0000002E">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F">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Seguiré actualizando la hoja de cálculo a medida que recibamos actualizaciones del cronograma para que siempre veas la información más actualizada.</w:t>
      </w:r>
    </w:p>
    <w:p w:rsidR="00000000" w:rsidDel="00000000" w:rsidP="00000000" w:rsidRDefault="00000000" w:rsidRPr="00000000" w14:paraId="00000030">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1">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TTD: </w:t>
      </w:r>
    </w:p>
    <w:p w:rsidR="00000000" w:rsidDel="00000000" w:rsidP="00000000" w:rsidRDefault="00000000" w:rsidRPr="00000000" w14:paraId="00000032">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¡Aquí hay un enlace a la información TWD 2024/2025! Responde preguntas comunes sobre concursos, pero si no encuentras lo que buscas, envíame un correo electrónico o un mensaje de texto y estaré encantado de ayudarte ☺️</w:t>
      </w:r>
    </w:p>
    <w:p w:rsidR="00000000" w:rsidDel="00000000" w:rsidP="00000000" w:rsidRDefault="00000000" w:rsidRPr="00000000" w14:paraId="00000033">
      <w:pPr>
        <w:jc w:val="center"/>
        <w:rPr>
          <w:rFonts w:ascii="Open Sans" w:cs="Open Sans" w:eastAsia="Open Sans" w:hAnsi="Open Sans"/>
          <w:highlight w:val="white"/>
        </w:rPr>
      </w:pPr>
      <w:hyperlink r:id="rId11">
        <w:r w:rsidDel="00000000" w:rsidR="00000000" w:rsidRPr="00000000">
          <w:rPr>
            <w:rFonts w:ascii="Open Sans" w:cs="Open Sans" w:eastAsia="Open Sans" w:hAnsi="Open Sans"/>
            <w:color w:val="1155cc"/>
            <w:highlight w:val="white"/>
            <w:u w:val="single"/>
            <w:rtl w:val="0"/>
          </w:rPr>
          <w:t xml:space="preserve">Información TWD</w:t>
        </w:r>
      </w:hyperlink>
      <w:r w:rsidDel="00000000" w:rsidR="00000000" w:rsidRPr="00000000">
        <w:rPr>
          <w:rtl w:val="0"/>
        </w:rPr>
      </w:r>
    </w:p>
    <w:p w:rsidR="00000000" w:rsidDel="00000000" w:rsidP="00000000" w:rsidRDefault="00000000" w:rsidRPr="00000000" w14:paraId="00000034">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5">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Banda: </w:t>
      </w:r>
    </w:p>
    <w:p w:rsidR="00000000" w:rsidDel="00000000" w:rsidP="00000000" w:rsidRDefault="00000000" w:rsidRPr="00000000" w14:paraId="00000036">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Recientemente descubrí que existe una aplicación para niños de BAND: si tu bailarín tiene un dispositivo en casa, ¡también puede unirse a BAND! Aquí están todos los enlaces nuevamente: </w:t>
      </w:r>
    </w:p>
    <w:p w:rsidR="00000000" w:rsidDel="00000000" w:rsidP="00000000" w:rsidRDefault="00000000" w:rsidRPr="00000000" w14:paraId="00000037">
      <w:pPr>
        <w:jc w:val="center"/>
        <w:rPr>
          <w:rFonts w:ascii="Open Sans" w:cs="Open Sans" w:eastAsia="Open Sans" w:hAnsi="Open Sans"/>
        </w:rPr>
      </w:pPr>
      <w:hyperlink r:id="rId12">
        <w:r w:rsidDel="00000000" w:rsidR="00000000" w:rsidRPr="00000000">
          <w:rPr>
            <w:rFonts w:ascii="Open Sans" w:cs="Open Sans" w:eastAsia="Open Sans" w:hAnsi="Open Sans"/>
            <w:color w:val="1155cc"/>
            <w:u w:val="single"/>
            <w:rtl w:val="0"/>
          </w:rPr>
          <w:t xml:space="preserve">Banda de clase pequeña/pequeña</w:t>
        </w:r>
      </w:hyperlink>
      <w:r w:rsidDel="00000000" w:rsidR="00000000" w:rsidRPr="00000000">
        <w:rPr>
          <w:rtl w:val="0"/>
        </w:rPr>
      </w:r>
    </w:p>
    <w:p w:rsidR="00000000" w:rsidDel="00000000" w:rsidP="00000000" w:rsidRDefault="00000000" w:rsidRPr="00000000" w14:paraId="00000038">
      <w:pPr>
        <w:jc w:val="center"/>
        <w:rPr>
          <w:rFonts w:ascii="Open Sans" w:cs="Open Sans" w:eastAsia="Open Sans" w:hAnsi="Open Sans"/>
        </w:rPr>
      </w:pPr>
      <w:hyperlink r:id="rId13">
        <w:r w:rsidDel="00000000" w:rsidR="00000000" w:rsidRPr="00000000">
          <w:rPr>
            <w:rFonts w:ascii="Open Sans" w:cs="Open Sans" w:eastAsia="Open Sans" w:hAnsi="Open Sans"/>
            <w:color w:val="1155cc"/>
            <w:u w:val="single"/>
            <w:rtl w:val="0"/>
          </w:rPr>
          <w:t xml:space="preserve">Banda de clases pequeñas</w:t>
        </w:r>
      </w:hyperlink>
      <w:r w:rsidDel="00000000" w:rsidR="00000000" w:rsidRPr="00000000">
        <w:rPr>
          <w:rtl w:val="0"/>
        </w:rPr>
      </w:r>
    </w:p>
    <w:p w:rsidR="00000000" w:rsidDel="00000000" w:rsidP="00000000" w:rsidRDefault="00000000" w:rsidRPr="00000000" w14:paraId="00000039">
      <w:pPr>
        <w:jc w:val="center"/>
        <w:rPr>
          <w:rFonts w:ascii="Open Sans" w:cs="Open Sans" w:eastAsia="Open Sans" w:hAnsi="Open Sans"/>
        </w:rPr>
      </w:pPr>
      <w:hyperlink r:id="rId14">
        <w:r w:rsidDel="00000000" w:rsidR="00000000" w:rsidRPr="00000000">
          <w:rPr>
            <w:rFonts w:ascii="Open Sans" w:cs="Open Sans" w:eastAsia="Open Sans" w:hAnsi="Open Sans"/>
            <w:color w:val="1155cc"/>
            <w:u w:val="single"/>
            <w:rtl w:val="0"/>
          </w:rPr>
          <w:t xml:space="preserve">Mini Clases de Banda</w:t>
        </w:r>
      </w:hyperlink>
      <w:r w:rsidDel="00000000" w:rsidR="00000000" w:rsidRPr="00000000">
        <w:rPr>
          <w:rtl w:val="0"/>
        </w:rPr>
      </w:r>
    </w:p>
    <w:p w:rsidR="00000000" w:rsidDel="00000000" w:rsidP="00000000" w:rsidRDefault="00000000" w:rsidRPr="00000000" w14:paraId="0000003A">
      <w:pPr>
        <w:jc w:val="center"/>
        <w:rPr>
          <w:rFonts w:ascii="Open Sans" w:cs="Open Sans" w:eastAsia="Open Sans" w:hAnsi="Open Sans"/>
        </w:rPr>
      </w:pPr>
      <w:hyperlink r:id="rId15">
        <w:r w:rsidDel="00000000" w:rsidR="00000000" w:rsidRPr="00000000">
          <w:rPr>
            <w:rFonts w:ascii="Open Sans" w:cs="Open Sans" w:eastAsia="Open Sans" w:hAnsi="Open Sans"/>
            <w:color w:val="1155cc"/>
            <w:u w:val="single"/>
            <w:rtl w:val="0"/>
          </w:rPr>
          <w:t xml:space="preserve">Banda de clases medias</w:t>
        </w:r>
      </w:hyperlink>
      <w:r w:rsidDel="00000000" w:rsidR="00000000" w:rsidRPr="00000000">
        <w:rPr>
          <w:rtl w:val="0"/>
        </w:rPr>
      </w:r>
    </w:p>
    <w:p w:rsidR="00000000" w:rsidDel="00000000" w:rsidP="00000000" w:rsidRDefault="00000000" w:rsidRPr="00000000" w14:paraId="0000003B">
      <w:pPr>
        <w:jc w:val="center"/>
        <w:rPr>
          <w:rFonts w:ascii="Open Sans" w:cs="Open Sans" w:eastAsia="Open Sans" w:hAnsi="Open Sans"/>
          <w:highlight w:val="white"/>
        </w:rPr>
      </w:pPr>
      <w:hyperlink r:id="rId16">
        <w:r w:rsidDel="00000000" w:rsidR="00000000" w:rsidRPr="00000000">
          <w:rPr>
            <w:rFonts w:ascii="Open Sans" w:cs="Open Sans" w:eastAsia="Open Sans" w:hAnsi="Open Sans"/>
            <w:color w:val="1155cc"/>
            <w:u w:val="single"/>
            <w:rtl w:val="0"/>
          </w:rPr>
          <w:t xml:space="preserve">Banda SDS</w:t>
        </w:r>
      </w:hyperlink>
      <w:r w:rsidDel="00000000" w:rsidR="00000000" w:rsidRPr="00000000">
        <w:rPr>
          <w:rtl w:val="0"/>
        </w:rPr>
      </w:r>
    </w:p>
    <w:p w:rsidR="00000000" w:rsidDel="00000000" w:rsidP="00000000" w:rsidRDefault="00000000" w:rsidRPr="00000000" w14:paraId="0000003C">
      <w:pPr>
        <w:jc w:val="center"/>
        <w:rPr>
          <w:rFonts w:ascii="Open Sans" w:cs="Open Sans" w:eastAsia="Open Sans" w:hAnsi="Open Sans"/>
          <w:highlight w:val="white"/>
        </w:rPr>
      </w:pPr>
      <w:hyperlink r:id="rId17">
        <w:r w:rsidDel="00000000" w:rsidR="00000000" w:rsidRPr="00000000">
          <w:rPr>
            <w:rFonts w:ascii="Open Sans" w:cs="Open Sans" w:eastAsia="Open Sans" w:hAnsi="Open Sans"/>
            <w:color w:val="1155cc"/>
            <w:highlight w:val="white"/>
            <w:u w:val="single"/>
            <w:rtl w:val="0"/>
          </w:rPr>
          <w:t xml:space="preserve">Cuenco Reliaquest</w:t>
        </w:r>
      </w:hyperlink>
      <w:r w:rsidDel="00000000" w:rsidR="00000000" w:rsidRPr="00000000">
        <w:rPr>
          <w:rtl w:val="0"/>
        </w:rPr>
      </w:r>
    </w:p>
    <w:p w:rsidR="00000000" w:rsidDel="00000000" w:rsidP="00000000" w:rsidRDefault="00000000" w:rsidRPr="00000000" w14:paraId="0000003D">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E">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Pines nacionales: </w:t>
      </w:r>
    </w:p>
    <w:p w:rsidR="00000000" w:rsidDel="00000000" w:rsidP="00000000" w:rsidRDefault="00000000" w:rsidRPr="00000000" w14:paraId="0000003F">
      <w:pPr>
        <w:shd w:fill="ffffff" w:val="clea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¡Nuevo este año! Intercambio de pines por bailarines para intercambiar con otros programas en los Nacionales. ¡Esto no es obligatorio, pero es una forma muy divertida para que nuestros bailarines conozcan otros equipos y divertidos artículos de colección! </w:t>
      </w:r>
      <w:r w:rsidDel="00000000" w:rsidR="00000000" w:rsidRPr="00000000">
        <w:rPr>
          <w:rtl w:val="0"/>
        </w:rPr>
      </w:r>
    </w:p>
    <w:p w:rsidR="00000000" w:rsidDel="00000000" w:rsidP="00000000" w:rsidRDefault="00000000" w:rsidRPr="00000000" w14:paraId="00000040">
      <w:pPr>
        <w:shd w:fill="ffffff" w:val="clear"/>
        <w:spacing w:before="120" w:lineRule="auto"/>
        <w:jc w:val="center"/>
        <w:rPr>
          <w:b w:val="1"/>
          <w:color w:val="080809"/>
          <w:sz w:val="23"/>
          <w:szCs w:val="23"/>
          <w:highlight w:val="white"/>
        </w:rPr>
      </w:pPr>
      <w:hyperlink r:id="rId18">
        <w:r w:rsidDel="00000000" w:rsidR="00000000" w:rsidRPr="00000000">
          <w:rPr>
            <w:color w:val="1155cc"/>
            <w:sz w:val="23"/>
            <w:szCs w:val="23"/>
            <w:highlight w:val="white"/>
            <w:rtl w:val="0"/>
          </w:rPr>
          <w:t xml:space="preserve">tienda.justforkix.com/pages/pin-trading</w:t>
        </w:r>
      </w:hyperlink>
      <w:r w:rsidDel="00000000" w:rsidR="00000000" w:rsidRPr="00000000">
        <w:rPr>
          <w:b w:val="1"/>
          <w:color w:val="080809"/>
          <w:sz w:val="23"/>
          <w:szCs w:val="23"/>
          <w:highlight w:val="white"/>
          <w:rtl w:val="0"/>
        </w:rPr>
        <w:t xml:space="preserve"> </w:t>
      </w:r>
    </w:p>
    <w:p w:rsidR="00000000" w:rsidDel="00000000" w:rsidP="00000000" w:rsidRDefault="00000000" w:rsidRPr="00000000" w14:paraId="00000041">
      <w:pPr>
        <w:shd w:fill="ffffff" w:val="clear"/>
        <w:spacing w:before="120" w:lineRule="auto"/>
        <w:jc w:val="center"/>
        <w:rPr>
          <w:b w:val="1"/>
          <w:color w:val="080809"/>
          <w:sz w:val="23"/>
          <w:szCs w:val="23"/>
          <w:highlight w:val="white"/>
        </w:rPr>
      </w:pPr>
      <w:r w:rsidDel="00000000" w:rsidR="00000000" w:rsidRPr="00000000">
        <w:rPr>
          <w:b w:val="1"/>
          <w:color w:val="080809"/>
          <w:sz w:val="23"/>
          <w:szCs w:val="23"/>
          <w:highlight w:val="white"/>
        </w:rPr>
        <w:drawing>
          <wp:inline distB="114300" distT="114300" distL="114300" distR="114300">
            <wp:extent cx="2756915" cy="2756915"/>
            <wp:effectExtent b="0" l="0" r="0" t="0"/>
            <wp:docPr id="3" name="image1.jpg"/>
            <a:graphic>
              <a:graphicData uri="http://schemas.openxmlformats.org/drawingml/2006/picture">
                <pic:pic>
                  <pic:nvPicPr>
                    <pic:cNvPr id="0" name="image1.jpg"/>
                    <pic:cNvPicPr preferRelativeResize="0"/>
                  </pic:nvPicPr>
                  <pic:blipFill>
                    <a:blip r:embed="rId19"/>
                    <a:srcRect b="0" l="0" r="0" t="0"/>
                    <a:stretch>
                      <a:fillRect/>
                    </a:stretch>
                  </pic:blipFill>
                  <pic:spPr>
                    <a:xfrm>
                      <a:off x="0" y="0"/>
                      <a:ext cx="2756915" cy="275691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jc w:val="left"/>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r>
    </w:p>
    <w:p w:rsidR="00000000" w:rsidDel="00000000" w:rsidP="00000000" w:rsidRDefault="00000000" w:rsidRPr="00000000" w14:paraId="00000044">
      <w:pPr>
        <w:jc w:val="center"/>
        <w:rPr>
          <w:rFonts w:ascii="Open Sans" w:cs="Open Sans" w:eastAsia="Open Sans" w:hAnsi="Open Sans"/>
          <w:b w:val="1"/>
          <w:color w:val="ff0098"/>
          <w:sz w:val="26"/>
          <w:szCs w:val="26"/>
        </w:rPr>
      </w:pPr>
      <w:r w:rsidDel="00000000" w:rsidR="00000000" w:rsidRPr="00000000">
        <w:rPr>
          <w:rFonts w:ascii="Open Sans" w:cs="Open Sans" w:eastAsia="Open Sans" w:hAnsi="Open Sans"/>
          <w:b w:val="1"/>
          <w:color w:val="ff0098"/>
          <w:sz w:val="26"/>
          <w:szCs w:val="26"/>
          <w:rtl w:val="0"/>
        </w:rPr>
        <w:t xml:space="preserve">Calendario de enero: </w:t>
      </w:r>
    </w:p>
    <w:p w:rsidR="00000000" w:rsidDel="00000000" w:rsidP="00000000" w:rsidRDefault="00000000" w:rsidRPr="00000000" w14:paraId="00000045">
      <w:pPr>
        <w:jc w:val="center"/>
        <w:rPr/>
      </w:pPr>
      <w:r w:rsidDel="00000000" w:rsidR="00000000" w:rsidRPr="00000000">
        <w:rPr/>
        <w:drawing>
          <wp:inline distB="114300" distT="114300" distL="114300" distR="114300">
            <wp:extent cx="9444038" cy="5298602"/>
            <wp:effectExtent b="0" l="0" r="0" t="0"/>
            <wp:docPr id="1"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9444038" cy="5298602"/>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Fonts w:ascii="Open Sans" w:cs="Open Sans" w:eastAsia="Open Sans" w:hAnsi="Open Sans"/>
          <w:b w:val="1"/>
          <w:color w:val="ff0098"/>
          <w:sz w:val="26"/>
          <w:szCs w:val="26"/>
          <w:rtl w:val="0"/>
        </w:rPr>
        <w:t xml:space="preserve">Calendario de febrero:</w:t>
      </w:r>
      <w:r w:rsidDel="00000000" w:rsidR="00000000" w:rsidRPr="00000000">
        <w:rPr>
          <w:rtl w:val="0"/>
        </w:rPr>
      </w:r>
    </w:p>
    <w:p w:rsidR="00000000" w:rsidDel="00000000" w:rsidP="00000000" w:rsidRDefault="00000000" w:rsidRPr="00000000" w14:paraId="00000049">
      <w:pPr>
        <w:jc w:val="center"/>
        <w:rPr/>
      </w:pPr>
      <w:r w:rsidDel="00000000" w:rsidR="00000000" w:rsidRPr="00000000">
        <w:rPr/>
        <w:drawing>
          <wp:inline distB="114300" distT="114300" distL="114300" distR="114300">
            <wp:extent cx="8901113" cy="5008037"/>
            <wp:effectExtent b="0" l="0" r="0" t="0"/>
            <wp:docPr id="2"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8901113" cy="5008037"/>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hyperlink" Target="https://docs.google.com/document/d/1DyDTb2MrlOivJzbfOkVXA-AcHkQEfc0lJUdu3rgq44A/edit?usp=sharing" TargetMode="External"/><Relationship Id="rId10" Type="http://schemas.openxmlformats.org/officeDocument/2006/relationships/hyperlink" Target="https://docs.google.com/spreadsheets/d/15kUQj5Tcaa4pfYmP2pPYRwedoU-GCt1Z_0U55WZgDC8/edit?usp=sharing" TargetMode="External"/><Relationship Id="rId21" Type="http://schemas.openxmlformats.org/officeDocument/2006/relationships/image" Target="media/image3.png"/><Relationship Id="rId13" Type="http://schemas.openxmlformats.org/officeDocument/2006/relationships/hyperlink" Target="https://band.us/n/a1a0AeJ6J02bq" TargetMode="External"/><Relationship Id="rId12" Type="http://schemas.openxmlformats.org/officeDocument/2006/relationships/hyperlink" Target="https://band.us/n/ada7A9J8J21c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hotosbylaurenmayer@gmail.com" TargetMode="External"/><Relationship Id="rId15" Type="http://schemas.openxmlformats.org/officeDocument/2006/relationships/hyperlink" Target="https://band.us/n/a5acA1JcJ6Y9B" TargetMode="External"/><Relationship Id="rId14" Type="http://schemas.openxmlformats.org/officeDocument/2006/relationships/hyperlink" Target="https://band.us/n/aca3AcJ0Jaz7C" TargetMode="External"/><Relationship Id="rId17" Type="http://schemas.openxmlformats.org/officeDocument/2006/relationships/hyperlink" Target="https://band.us/n/a7a0AfG4z2e9s" TargetMode="External"/><Relationship Id="rId16" Type="http://schemas.openxmlformats.org/officeDocument/2006/relationships/hyperlink" Target="https://band.us/n/a6aeA4J7JfzeW" TargetMode="External"/><Relationship Id="rId5" Type="http://schemas.openxmlformats.org/officeDocument/2006/relationships/styles" Target="styles.xml"/><Relationship Id="rId19" Type="http://schemas.openxmlformats.org/officeDocument/2006/relationships/image" Target="media/image1.jpg"/><Relationship Id="rId6" Type="http://schemas.openxmlformats.org/officeDocument/2006/relationships/hyperlink" Target="https://docs.google.com/document/d/1n-hI58Nn3WUxzAtVNiqYpffoaemyoAsWbc9r7cMq95U/edit?usp=sharing" TargetMode="External"/><Relationship Id="rId18" Type="http://schemas.openxmlformats.org/officeDocument/2006/relationships/hyperlink" Target="https://shop.justforkix.com/pages/pin-trading?fbclid=IwZXh0bgNhZW0CMTAAAR077tUR3j8RETMMC8vFP1_2LS3qoR8GasjKwKvFbnwZQpU6szPhpaYtQVo_aem_td8373qhG75hCh0TXUblfA" TargetMode="External"/><Relationship Id="rId7" Type="http://schemas.openxmlformats.org/officeDocument/2006/relationships/hyperlink" Target="https://justforkix.com/danceclasses/le-center-mn/" TargetMode="External"/><Relationship Id="rId8" Type="http://schemas.openxmlformats.org/officeDocument/2006/relationships/hyperlink" Target="https://my.photoday.io/flyer/p92b72z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